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F6" w:rsidRDefault="001F3BF6" w:rsidP="001F3B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1F3BF6" w:rsidRDefault="001F3BF6" w:rsidP="001F3B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1F3BF6" w:rsidTr="001F3BF6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1F3BF6" w:rsidTr="001F3BF6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14</w:t>
            </w:r>
          </w:p>
        </w:tc>
      </w:tr>
      <w:tr w:rsidR="001F3BF6" w:rsidTr="001F3BF6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Pr="001F3BF6" w:rsidRDefault="001F3BF6" w:rsidP="001F3BF6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1F3B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Публицистикилиқ стиль</w:t>
            </w:r>
          </w:p>
        </w:tc>
      </w:tr>
      <w:tr w:rsidR="001F3BF6" w:rsidTr="001F3BF6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1F3BF6" w:rsidTr="001F3BF6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1F3BF6" w:rsidRDefault="001F3BF6" w:rsidP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23-25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1F3BF6" w:rsidTr="001F3BF6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1F3BF6" w:rsidTr="001F3BF6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24-бәт</w:t>
            </w:r>
          </w:p>
        </w:tc>
      </w:tr>
      <w:tr w:rsidR="001F3BF6" w:rsidRPr="00E57C09" w:rsidTr="001F3BF6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 w:rsidP="00E57C09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="00E57C09" w:rsidRPr="00E57C09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публицистикилиқ стиль вә униң алаһидиликлири билән  тонушисиләр, стиль түрлирини ажритишни   үгинисиләр.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1F3BF6" w:rsidTr="001F3BF6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Pr="001F3BF6" w:rsidRDefault="001F3BF6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Публицистик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а, стиль</w:t>
            </w:r>
          </w:p>
        </w:tc>
      </w:tr>
      <w:tr w:rsidR="001F3BF6" w:rsidRPr="007B79B1" w:rsidTr="001F3BF6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Pr="007B79B1" w:rsidRDefault="001F3BF6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Нутуқ- кишиләрниң сөзлишиши, үгиниш жәриянида  пикрини изһар қилишиағзаки нутуқ /жанлиқ тил/  вә язма нутуқ  / йезиқ тили/ түрлири билән әмәлгә ашиду. Нутуқ тил арқилиқ әмәлгә ашиду.</w:t>
            </w:r>
          </w:p>
          <w:p w:rsidR="001F3BF6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4BA1D0" wp14:editId="2F8B7584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96520</wp:posOffset>
                      </wp:positionV>
                      <wp:extent cx="4686300" cy="1466850"/>
                      <wp:effectExtent l="57150" t="38100" r="76200" b="95250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0" cy="14668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B79B1" w:rsidRPr="00751B20" w:rsidRDefault="007B79B1" w:rsidP="007B79B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751B20">
                                    <w:rPr>
                                      <w:rFonts w:ascii="Times New Roman" w:eastAsia="Times New Roman" w:hAnsi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  <w:t>Публицистикилиқ стиль</w:t>
                                  </w:r>
                                  <w:r w:rsidRPr="00751B2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-  оқурмән билән тиңшиғучини жәмийәт вә сәясий һаятта болуватқан йеңилиқларға қизиқтуруш, йәткүзүш стили.</w:t>
                                  </w:r>
                                  <w:r w:rsidRPr="00751B20"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  <w:t xml:space="preserve"> Публицистикилиқ стиль өз мәхситини язма нутуқ түридә гезит-журналлар арқилиқ, еғизчә нутуқ көрүнүштә радио –телевидение, жиғин вә қурултайларда әмәлгә ашуриду.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" o:spid="_x0000_s1026" style="position:absolute;left:0;text-align:left;margin-left:-2.3pt;margin-top:7.6pt;width:369pt;height:1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7B79B1" w:rsidRPr="00751B20" w:rsidRDefault="007B79B1" w:rsidP="007B79B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51B20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kk-KZ" w:eastAsia="ru-RU"/>
                              </w:rPr>
                              <w:t>Публицистикилиқ стиль</w:t>
                            </w:r>
                            <w:r w:rsidRPr="00751B2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  -  оқурмән билән тиңшиғучини жәмийәт вә сәясий һаятта болуватқан йеңилиқларға қизиқтуруш, йәткүзүш стили.</w:t>
                            </w:r>
                            <w:r w:rsidRPr="00751B20"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val="kk-KZ" w:eastAsia="ru-RU"/>
                              </w:rPr>
                              <w:t xml:space="preserve"> Публицистикилиқ стиль өз мәхситини язма нутуқ түридә гезит-журналлар арқилиқ, еғизчә нутуқ көрүнүштә радио –телевидение, жиғин вә қурултайларда әмәлгә ашуриду.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B79B1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7B79B1" w:rsidRPr="007B79B1" w:rsidRDefault="007B79B1" w:rsidP="007B79B1">
            <w:p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1F3BF6" w:rsidRPr="00E57C09" w:rsidTr="001F3BF6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 w:rsidP="007B79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7B79B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23-25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1F3BF6" w:rsidRPr="007B79B1" w:rsidTr="001F3BF6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9B1" w:rsidRPr="007B79B1" w:rsidRDefault="001F3BF6" w:rsidP="007B79B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7B79B1" w:rsidRPr="007B79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7B79B1" w:rsidRPr="007B79B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E0E97B8" wp14:editId="70DF5DA2">
                  <wp:simplePos x="0" y="0"/>
                  <wp:positionH relativeFrom="column">
                    <wp:posOffset>2415540</wp:posOffset>
                  </wp:positionH>
                  <wp:positionV relativeFrom="paragraph">
                    <wp:posOffset>208915</wp:posOffset>
                  </wp:positionV>
                  <wp:extent cx="1695450" cy="1695450"/>
                  <wp:effectExtent l="0" t="0" r="0" b="0"/>
                  <wp:wrapThrough wrapText="bothSides">
                    <wp:wrapPolygon edited="0">
                      <wp:start x="0" y="0"/>
                      <wp:lineTo x="0" y="21357"/>
                      <wp:lineTo x="21357" y="21357"/>
                      <wp:lineTo x="21357" y="0"/>
                      <wp:lineTo x="0" y="0"/>
                    </wp:wrapPolygon>
                  </wp:wrapThrough>
                  <wp:docPr id="3" name="Рисунок 3" descr="Мультяшный ручная роспись журналист берет интервью у детей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ультяшный ручная роспись журналист берет интервью у детей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79B1" w:rsidRPr="007B79B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1-тапшурма. </w:t>
            </w:r>
            <w:r w:rsidR="007B79B1" w:rsidRPr="007B79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Сүрәткә диққәт билән қараңлар.  </w:t>
            </w: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7B79B1" w:rsidRPr="007B79B1" w:rsidRDefault="007B79B1" w:rsidP="007B79B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7B79B1" w:rsidRPr="007B79B1" w:rsidRDefault="007B79B1" w:rsidP="007B79B1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79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 қайси кәсип егиси?</w:t>
            </w:r>
          </w:p>
          <w:p w:rsidR="007B79B1" w:rsidRPr="007B79B1" w:rsidRDefault="007B79B1" w:rsidP="007B79B1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79B1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15835E9C" wp14:editId="6BD1423D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-1550035</wp:posOffset>
                  </wp:positionV>
                  <wp:extent cx="1666875" cy="1666875"/>
                  <wp:effectExtent l="0" t="0" r="9525" b="9525"/>
                  <wp:wrapThrough wrapText="bothSides">
                    <wp:wrapPolygon edited="0">
                      <wp:start x="0" y="0"/>
                      <wp:lineTo x="0" y="21477"/>
                      <wp:lineTo x="21477" y="21477"/>
                      <wp:lineTo x="21477" y="0"/>
                      <wp:lineTo x="0" y="0"/>
                    </wp:wrapPolygon>
                  </wp:wrapThrough>
                  <wp:docPr id="4" name="Рисунок 4" descr="Интервью мультяшной журналистки изображение_Фото номер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нтервью мультяшной журналистки изображение_Фото номер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79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Мухбирниң ярдәмчиси боламду?</w:t>
            </w:r>
          </w:p>
          <w:p w:rsidR="007B79B1" w:rsidRDefault="007B79B1" w:rsidP="007B79B1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79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Мухбирниң әмгиги қайси стильда йезилиши мүмкин?</w:t>
            </w:r>
          </w:p>
          <w:p w:rsidR="007B79B1" w:rsidRDefault="007B79B1" w:rsidP="007B79B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79B1" w:rsidRPr="007B79B1" w:rsidRDefault="007B79B1" w:rsidP="007B79B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79B1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2-тапшурма</w:t>
            </w:r>
            <w:r w:rsidRPr="007B79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 Оқуңлар. Мәтинни көчирип йезиңлар.    </w:t>
            </w:r>
          </w:p>
          <w:p w:rsidR="007B79B1" w:rsidRPr="007B79B1" w:rsidRDefault="007B79B1" w:rsidP="007B79B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B79B1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                           Қатон-Қарағай миллий -тәбиий парки</w:t>
            </w:r>
          </w:p>
          <w:p w:rsidR="007B79B1" w:rsidRPr="007B79B1" w:rsidRDefault="007B79B1" w:rsidP="007B79B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79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Қатон-Қарағай миллий -тәбиий парки- Шәрқий Қазақстанниң чирайлиқ ғәзниси. Ярқин әжайип тәбиити , аз учришидиған һайванлар вә қушлар бу йәрдә дөләт қармиғиға елинған. Униң гөзәл тәбиитини көрүшкә көплигән туристлар келиду. Уларни Қазақстандики әң чөл Көккөл шақиратмисиниң йенида сүрәткә чүшүп кетишму қизиқтуриду.</w:t>
            </w:r>
          </w:p>
          <w:p w:rsidR="001F3BF6" w:rsidRPr="007B79B1" w:rsidRDefault="007B79B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</w:t>
            </w:r>
            <w:r w:rsidR="001F3BF6"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7B79B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4-тапшурма.  «Қазақстан тәбиити» </w:t>
            </w: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мавзусиға публицистикилиқ мақалә йезиңлар</w:t>
            </w:r>
          </w:p>
          <w:p w:rsidR="001F3BF6" w:rsidRPr="007B79B1" w:rsidRDefault="007B79B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F3BF6" w:rsidRPr="007B79B1" w:rsidRDefault="001F3BF6">
            <w:pPr>
              <w:ind w:left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1F3BF6" w:rsidRPr="007B79B1" w:rsidRDefault="001F3BF6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7B79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1F3BF6" w:rsidRPr="00E57C09" w:rsidTr="001F3BF6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F3BF6" w:rsidRDefault="001F3BF6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1F3BF6" w:rsidRDefault="001F3BF6" w:rsidP="001F3BF6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1F3BF6" w:rsidRDefault="001F3BF6" w:rsidP="001F3BF6">
      <w:pPr>
        <w:rPr>
          <w:rFonts w:ascii="Times New Roman" w:hAnsi="Times New Roman"/>
          <w:lang w:val="kk-KZ"/>
        </w:rPr>
      </w:pPr>
    </w:p>
    <w:p w:rsidR="001F3BF6" w:rsidRDefault="001F3BF6" w:rsidP="001F3BF6">
      <w:pPr>
        <w:rPr>
          <w:rFonts w:ascii="Times New Roman" w:hAnsi="Times New Roman"/>
          <w:lang w:val="kk-KZ"/>
        </w:rPr>
      </w:pPr>
    </w:p>
    <w:p w:rsidR="001F3BF6" w:rsidRDefault="001F3BF6" w:rsidP="001F3BF6">
      <w:pPr>
        <w:rPr>
          <w:rFonts w:ascii="Times New Roman" w:hAnsi="Times New Roman"/>
          <w:lang w:val="kk-KZ"/>
        </w:rPr>
      </w:pPr>
    </w:p>
    <w:p w:rsidR="001F3BF6" w:rsidRDefault="001F3BF6" w:rsidP="001F3BF6">
      <w:pPr>
        <w:rPr>
          <w:lang w:val="kk-KZ"/>
        </w:rPr>
      </w:pPr>
    </w:p>
    <w:p w:rsidR="001F3BF6" w:rsidRDefault="001F3BF6" w:rsidP="001F3BF6">
      <w:pPr>
        <w:rPr>
          <w:lang w:val="kk-KZ"/>
        </w:rPr>
      </w:pPr>
    </w:p>
    <w:p w:rsidR="001F3BF6" w:rsidRDefault="001F3BF6" w:rsidP="001F3BF6">
      <w:pPr>
        <w:rPr>
          <w:lang w:val="kk-KZ"/>
        </w:rPr>
      </w:pPr>
    </w:p>
    <w:p w:rsidR="004E69F4" w:rsidRPr="001F3BF6" w:rsidRDefault="004E69F4">
      <w:pPr>
        <w:rPr>
          <w:lang w:val="kk-KZ"/>
        </w:rPr>
      </w:pPr>
    </w:p>
    <w:sectPr w:rsidR="004E69F4" w:rsidRPr="001F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5074"/>
    <w:multiLevelType w:val="hybridMultilevel"/>
    <w:tmpl w:val="14602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F6"/>
    <w:rsid w:val="001F3BF6"/>
    <w:rsid w:val="004E69F4"/>
    <w:rsid w:val="007B79B1"/>
    <w:rsid w:val="00E5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BF6"/>
    <w:pPr>
      <w:ind w:left="720"/>
      <w:contextualSpacing/>
    </w:pPr>
  </w:style>
  <w:style w:type="table" w:customStyle="1" w:styleId="TableNormal1">
    <w:name w:val="Table Normal1"/>
    <w:rsid w:val="001F3BF6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9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BF6"/>
    <w:pPr>
      <w:ind w:left="720"/>
      <w:contextualSpacing/>
    </w:pPr>
  </w:style>
  <w:style w:type="table" w:customStyle="1" w:styleId="TableNormal1">
    <w:name w:val="Table Normal1"/>
    <w:rsid w:val="001F3BF6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9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2020-08-05T13:52:00Z</dcterms:created>
  <dcterms:modified xsi:type="dcterms:W3CDTF">2020-08-05T14:11:00Z</dcterms:modified>
</cp:coreProperties>
</file>